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7B5A74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EE6920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5A74">
        <w:rPr>
          <w:rFonts w:ascii="Times New Roman" w:hAnsi="Times New Roman"/>
          <w:sz w:val="28"/>
          <w:szCs w:val="28"/>
        </w:rPr>
        <w:t>феврале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DC49CF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165F3A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B60D00">
        <w:rPr>
          <w:rFonts w:ascii="Times New Roman" w:hAnsi="Times New Roman"/>
          <w:sz w:val="28"/>
          <w:szCs w:val="28"/>
        </w:rPr>
        <w:t>февраль</w:t>
      </w:r>
      <w:r w:rsidR="00165F3A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B4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1066"/>
        <w:gridCol w:w="766"/>
        <w:gridCol w:w="716"/>
        <w:gridCol w:w="715"/>
        <w:gridCol w:w="9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AB4C58" w:rsidRDefault="00AB4C58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C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2,46</w:t>
            </w:r>
          </w:p>
        </w:tc>
        <w:tc>
          <w:tcPr>
            <w:tcW w:w="716" w:type="dxa"/>
            <w:vAlign w:val="bottom"/>
          </w:tcPr>
          <w:p w:rsidR="00E41787" w:rsidRPr="00AB4C58" w:rsidRDefault="00AB4C58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C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2,46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AB4C58" w:rsidRDefault="00AB4C58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C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AB4C58" w:rsidRDefault="00AB4C58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C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0,383</w:t>
            </w:r>
          </w:p>
        </w:tc>
        <w:tc>
          <w:tcPr>
            <w:tcW w:w="766" w:type="dxa"/>
            <w:vAlign w:val="bottom"/>
          </w:tcPr>
          <w:p w:rsidR="00E41787" w:rsidRPr="00AB4C58" w:rsidRDefault="00AB4C58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C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0,0000667</w:t>
            </w:r>
          </w:p>
        </w:tc>
        <w:tc>
          <w:tcPr>
            <w:tcW w:w="766" w:type="dxa"/>
            <w:vAlign w:val="bottom"/>
          </w:tcPr>
          <w:p w:rsidR="00E41787" w:rsidRPr="00F85271" w:rsidRDefault="000D4AFB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E41787" w:rsidRPr="00F85271" w:rsidRDefault="000D4AFB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5" w:type="dxa"/>
            <w:vAlign w:val="bottom"/>
          </w:tcPr>
          <w:p w:rsidR="00E41787" w:rsidRPr="00F85271" w:rsidRDefault="000D4AFB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C10089" w:rsidRDefault="00C10089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0,000594</w:t>
            </w:r>
          </w:p>
        </w:tc>
        <w:tc>
          <w:tcPr>
            <w:tcW w:w="766" w:type="dxa"/>
            <w:vAlign w:val="bottom"/>
          </w:tcPr>
          <w:p w:rsidR="00E41787" w:rsidRPr="00F85271" w:rsidRDefault="000D4AFB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15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E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66"/>
        <w:gridCol w:w="1066"/>
        <w:gridCol w:w="766"/>
        <w:gridCol w:w="716"/>
        <w:gridCol w:w="715"/>
        <w:gridCol w:w="10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B92B07" w:rsidRDefault="00B92B0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B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1,73</w:t>
            </w:r>
          </w:p>
        </w:tc>
        <w:tc>
          <w:tcPr>
            <w:tcW w:w="716" w:type="dxa"/>
            <w:vAlign w:val="bottom"/>
          </w:tcPr>
          <w:p w:rsidR="00B22A25" w:rsidRPr="00B92B07" w:rsidRDefault="00B92B0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B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1,56</w:t>
            </w:r>
          </w:p>
        </w:tc>
        <w:tc>
          <w:tcPr>
            <w:tcW w:w="716" w:type="dxa"/>
            <w:vAlign w:val="bottom"/>
          </w:tcPr>
          <w:p w:rsidR="00B22A25" w:rsidRPr="00B92B07" w:rsidRDefault="00B92B0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B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0,181</w:t>
            </w:r>
          </w:p>
        </w:tc>
        <w:tc>
          <w:tcPr>
            <w:tcW w:w="716" w:type="dxa"/>
            <w:vAlign w:val="bottom"/>
          </w:tcPr>
          <w:p w:rsidR="00B22A25" w:rsidRPr="00B92B07" w:rsidRDefault="00B92B0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B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0,0167</w:t>
            </w:r>
          </w:p>
        </w:tc>
        <w:tc>
          <w:tcPr>
            <w:tcW w:w="766" w:type="dxa"/>
            <w:vAlign w:val="bottom"/>
          </w:tcPr>
          <w:p w:rsidR="00B22A25" w:rsidRPr="00B92B07" w:rsidRDefault="00B92B0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B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0,0000197</w:t>
            </w:r>
          </w:p>
        </w:tc>
        <w:tc>
          <w:tcPr>
            <w:tcW w:w="766" w:type="dxa"/>
            <w:vAlign w:val="bottom"/>
          </w:tcPr>
          <w:p w:rsidR="00B22A25" w:rsidRPr="00B92B07" w:rsidRDefault="000D4AFB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B92B07" w:rsidRDefault="000D4AFB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B92B07" w:rsidRDefault="000D4AFB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B92B07" w:rsidRDefault="00B92B0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B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0,0000675</w:t>
            </w:r>
          </w:p>
        </w:tc>
        <w:tc>
          <w:tcPr>
            <w:tcW w:w="719" w:type="dxa"/>
            <w:vAlign w:val="bottom"/>
          </w:tcPr>
          <w:p w:rsidR="00DA5312" w:rsidRPr="00F85271" w:rsidRDefault="000D4AFB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E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6F5C24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D4DAA" w:rsidRDefault="001D4DAA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D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D4DAA" w:rsidRDefault="001D4DAA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D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D4DAA" w:rsidRDefault="000D4AF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D4DAA" w:rsidRDefault="000D4AF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D4DAA" w:rsidRDefault="000D4AF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D4DAA" w:rsidRDefault="001D4DAA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D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D4DAA" w:rsidRDefault="001D4DAA" w:rsidP="001D4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D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82719" w:rsidRDefault="000D4AFB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D4AF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D4AF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D4AF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D4AF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D4AF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D4AF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1A2E11" w:rsidRPr="001A2E11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E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793A47" w:rsidTr="002B702F">
        <w:trPr>
          <w:jc w:val="center"/>
        </w:trPr>
        <w:tc>
          <w:tcPr>
            <w:tcW w:w="297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0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F10F0B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6B72D7" w:rsidRDefault="006B72D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B72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1,70</w:t>
            </w:r>
          </w:p>
        </w:tc>
        <w:tc>
          <w:tcPr>
            <w:tcW w:w="993" w:type="dxa"/>
          </w:tcPr>
          <w:p w:rsidR="002B702F" w:rsidRPr="006B72D7" w:rsidRDefault="006B72D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B72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1,51</w:t>
            </w:r>
          </w:p>
        </w:tc>
        <w:tc>
          <w:tcPr>
            <w:tcW w:w="1134" w:type="dxa"/>
          </w:tcPr>
          <w:p w:rsidR="002B702F" w:rsidRPr="006B72D7" w:rsidRDefault="006B72D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B72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0,185</w:t>
            </w:r>
          </w:p>
        </w:tc>
        <w:tc>
          <w:tcPr>
            <w:tcW w:w="1066" w:type="dxa"/>
            <w:vAlign w:val="bottom"/>
          </w:tcPr>
          <w:p w:rsidR="002B702F" w:rsidRPr="006B72D7" w:rsidRDefault="006B72D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B72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0,0157</w:t>
            </w:r>
          </w:p>
        </w:tc>
        <w:tc>
          <w:tcPr>
            <w:tcW w:w="976" w:type="dxa"/>
            <w:vAlign w:val="bottom"/>
          </w:tcPr>
          <w:p w:rsidR="002B702F" w:rsidRPr="006B72D7" w:rsidRDefault="006B72D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B72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6B72D7" w:rsidRDefault="000D4AF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6B72D7" w:rsidRDefault="000D4AF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6B72D7" w:rsidRDefault="000D4AF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6B72D7" w:rsidRDefault="006B72D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B72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0,00847</w:t>
            </w:r>
          </w:p>
        </w:tc>
        <w:tc>
          <w:tcPr>
            <w:tcW w:w="1416" w:type="dxa"/>
            <w:vAlign w:val="bottom"/>
          </w:tcPr>
          <w:p w:rsidR="002B702F" w:rsidRPr="00F10F0B" w:rsidRDefault="000D4AF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981205" w:rsidRPr="00793A47" w:rsidTr="002B702F">
        <w:trPr>
          <w:jc w:val="center"/>
        </w:trPr>
        <w:tc>
          <w:tcPr>
            <w:tcW w:w="2972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ПКЗ-2,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64BD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203C0">
        <w:rPr>
          <w:rFonts w:ascii="Times New Roman" w:eastAsiaTheme="minorEastAsia" w:hAnsi="Times New Roman"/>
          <w:sz w:val="28"/>
          <w:szCs w:val="28"/>
        </w:rPr>
        <w:t>февраль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>
        <w:rPr>
          <w:rFonts w:ascii="Times New Roman" w:eastAsiaTheme="minorEastAsia" w:hAnsi="Times New Roman"/>
          <w:sz w:val="28"/>
          <w:szCs w:val="28"/>
        </w:rPr>
        <w:t>, 2, 3, 4</w:t>
      </w:r>
      <w:r w:rsidRPr="00D072AC">
        <w:rPr>
          <w:rFonts w:ascii="Times New Roman" w:eastAsiaTheme="minorEastAsia" w:hAnsi="Times New Roman"/>
          <w:sz w:val="28"/>
          <w:szCs w:val="28"/>
        </w:rPr>
        <w:t>.</w:t>
      </w:r>
    </w:p>
    <w:p w:rsidR="00F8379E" w:rsidRPr="00D072AC" w:rsidRDefault="00F8379E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53188" w:rsidRDefault="00F532E1" w:rsidP="0065318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532E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83588"/>
            <wp:effectExtent l="0" t="0" r="0" b="7620"/>
            <wp:docPr id="1" name="Рисунок 1" descr="Y:\Отдел наблюдения за окружающей средой\Тимошенко\ОТЧЕТЫ МОНИТОРИНГ\ГАЗЕТА\2018\Апрель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наблюдения за окружающей средой\Тимошенко\ОТЧЕТЫ МОНИТОРИНГ\ГАЗЕТА\2018\Апрель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96325A">
        <w:rPr>
          <w:rFonts w:ascii="Times New Roman" w:hAnsi="Times New Roman" w:cs="Times New Roman"/>
          <w:vertAlign w:val="subscript"/>
        </w:rPr>
        <w:t>.</w:t>
      </w:r>
      <w:r w:rsidR="00F64BD7">
        <w:rPr>
          <w:rFonts w:ascii="Times New Roman" w:hAnsi="Times New Roman" w:cs="Times New Roman"/>
          <w:vertAlign w:val="subscript"/>
        </w:rPr>
        <w:t xml:space="preserve"> </w:t>
      </w:r>
      <w:r w:rsidR="00EF064E">
        <w:rPr>
          <w:rFonts w:ascii="Times New Roman" w:hAnsi="Times New Roman" w:cs="Times New Roman"/>
        </w:rPr>
        <w:t>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F532E1">
        <w:rPr>
          <w:rFonts w:ascii="Times New Roman" w:hAnsi="Times New Roman" w:cs="Times New Roman"/>
        </w:rPr>
        <w:t>2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F532E1">
        <w:rPr>
          <w:rFonts w:ascii="Times New Roman" w:hAnsi="Times New Roman" w:cs="Times New Roman"/>
        </w:rPr>
        <w:t>28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F532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86127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6127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431655" cy="4583588"/>
            <wp:effectExtent l="0" t="0" r="0" b="7620"/>
            <wp:docPr id="2" name="Рисунок 2" descr="Y:\Отдел наблюдения за окружающей средой\Тимошенко\ОТЧЕТЫ МОНИТОРИНГ\ГАЗЕТА\2018\Апрель\Inde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наблюдения за окружающей средой\Тимошенко\ОТЧЕТЫ МОНИТОРИНГ\ГАЗЕТА\2018\Апрель\Index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89" w:rsidRDefault="009B628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B795D">
        <w:rPr>
          <w:rFonts w:ascii="Times New Roman" w:hAnsi="Times New Roman" w:cs="Times New Roman"/>
        </w:rPr>
        <w:t>Рисунок 2 График среднесуточных значений концентраций загрязняющих веществ в атмосферном воздухе</w:t>
      </w:r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96325A">
        <w:rPr>
          <w:rFonts w:ascii="Times New Roman" w:hAnsi="Times New Roman" w:cs="Times New Roman"/>
          <w:vertAlign w:val="subscript"/>
        </w:rPr>
        <w:t>.</w:t>
      </w:r>
      <w:r w:rsidR="00EF064E">
        <w:rPr>
          <w:rFonts w:ascii="Times New Roman" w:hAnsi="Times New Roman" w:cs="Times New Roman"/>
        </w:rPr>
        <w:t xml:space="preserve"> в период с </w:t>
      </w:r>
      <w:r w:rsidR="009B6289">
        <w:rPr>
          <w:rFonts w:ascii="Times New Roman" w:hAnsi="Times New Roman" w:cs="Times New Roman"/>
        </w:rPr>
        <w:t>01</w:t>
      </w:r>
      <w:r w:rsidRPr="00DB795D">
        <w:rPr>
          <w:rFonts w:ascii="Times New Roman" w:hAnsi="Times New Roman" w:cs="Times New Roman"/>
        </w:rPr>
        <w:t>.</w:t>
      </w:r>
      <w:r w:rsidR="009B6289">
        <w:rPr>
          <w:rFonts w:ascii="Times New Roman" w:hAnsi="Times New Roman" w:cs="Times New Roman"/>
        </w:rPr>
        <w:t>0</w:t>
      </w:r>
      <w:r w:rsidR="00F532E1">
        <w:rPr>
          <w:rFonts w:ascii="Times New Roman" w:hAnsi="Times New Roman" w:cs="Times New Roman"/>
        </w:rPr>
        <w:t>2</w:t>
      </w:r>
      <w:r w:rsidR="009B6289">
        <w:rPr>
          <w:rFonts w:ascii="Times New Roman" w:hAnsi="Times New Roman" w:cs="Times New Roman"/>
        </w:rPr>
        <w:t>.</w:t>
      </w:r>
      <w:r w:rsidRPr="00DB795D">
        <w:rPr>
          <w:rFonts w:ascii="Times New Roman" w:hAnsi="Times New Roman" w:cs="Times New Roman"/>
        </w:rPr>
        <w:t>201</w:t>
      </w:r>
      <w:r w:rsidR="009B6289">
        <w:rPr>
          <w:rFonts w:ascii="Times New Roman" w:hAnsi="Times New Roman" w:cs="Times New Roman"/>
        </w:rPr>
        <w:t xml:space="preserve">8 </w:t>
      </w:r>
      <w:r w:rsidRPr="00DB795D">
        <w:rPr>
          <w:rFonts w:ascii="Times New Roman" w:hAnsi="Times New Roman" w:cs="Times New Roman"/>
        </w:rPr>
        <w:t xml:space="preserve">г. по </w:t>
      </w:r>
      <w:r w:rsidR="00F532E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F532E1">
        <w:rPr>
          <w:rFonts w:ascii="Times New Roman" w:hAnsi="Times New Roman" w:cs="Times New Roman"/>
        </w:rPr>
        <w:t>2</w:t>
      </w:r>
      <w:r w:rsidRPr="00DB795D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ПКЗ-2</w:t>
      </w:r>
    </w:p>
    <w:p w:rsidR="005E4F84" w:rsidRDefault="005E4F84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3A172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3A17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83588"/>
            <wp:effectExtent l="0" t="0" r="0" b="7620"/>
            <wp:docPr id="3" name="Рисунок 3" descr="Y:\Отдел наблюдения за окружающей средой\Тимошенко\ОТЧЕТЫ МОНИТОРИНГ\ГАЗЕТА\2018\Апрель\Inde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наблюдения за окружающей средой\Тимошенко\ОТЧЕТЫ МОНИТОРИНГ\ГАЗЕТА\2018\Апрель\Index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3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3A2C64">
        <w:rPr>
          <w:rFonts w:ascii="Times New Roman" w:hAnsi="Times New Roman" w:cs="Times New Roman"/>
          <w:vertAlign w:val="subscript"/>
        </w:rPr>
        <w:t xml:space="preserve">..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F532E1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FE7669">
        <w:rPr>
          <w:rFonts w:ascii="Times New Roman" w:hAnsi="Times New Roman" w:cs="Times New Roman"/>
        </w:rPr>
        <w:t xml:space="preserve"> </w:t>
      </w:r>
      <w:r w:rsidR="00F532E1">
        <w:rPr>
          <w:rFonts w:ascii="Times New Roman" w:hAnsi="Times New Roman" w:cs="Times New Roman"/>
        </w:rPr>
        <w:t>28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F532E1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D27E4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27E40">
        <w:rPr>
          <w:rFonts w:ascii="Times New Roman" w:hAnsi="Times New Roman"/>
          <w:noProof/>
        </w:rPr>
        <w:lastRenderedPageBreak/>
        <w:drawing>
          <wp:inline distT="0" distB="0" distL="0" distR="0">
            <wp:extent cx="9431655" cy="4583588"/>
            <wp:effectExtent l="0" t="0" r="0" b="7620"/>
            <wp:docPr id="4" name="Рисунок 4" descr="Y:\Отдел наблюдения за окружающей средой\Тимошенко\ОТЧЕТЫ МОНИТОРИНГ\ГАЗЕТА\2018\Апрель\Index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наблюдения за окружающей средой\Тимошенко\ОТЧЕТЫ МОНИТОРИНГ\ГАЗЕТА\2018\Апрель\Index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AF1D27">
        <w:rPr>
          <w:rFonts w:ascii="Times New Roman" w:hAnsi="Times New Roman"/>
          <w:vertAlign w:val="subscript"/>
          <w:lang w:eastAsia="en-US"/>
        </w:rPr>
        <w:t xml:space="preserve">. </w:t>
      </w:r>
      <w:r w:rsidR="003C1318">
        <w:rPr>
          <w:rFonts w:ascii="Times New Roman" w:hAnsi="Times New Roman"/>
          <w:vertAlign w:val="subscript"/>
          <w:lang w:eastAsia="en-US"/>
        </w:rPr>
        <w:t xml:space="preserve">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F532E1">
        <w:rPr>
          <w:rFonts w:ascii="Times New Roman" w:hAnsi="Times New Roman"/>
          <w:lang w:eastAsia="en-US"/>
        </w:rPr>
        <w:t>2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F532E1">
        <w:rPr>
          <w:rFonts w:ascii="Times New Roman" w:hAnsi="Times New Roman"/>
          <w:lang w:eastAsia="en-US"/>
        </w:rPr>
        <w:t>28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F532E1">
        <w:rPr>
          <w:rFonts w:ascii="Times New Roman" w:hAnsi="Times New Roman"/>
          <w:lang w:eastAsia="en-US"/>
        </w:rPr>
        <w:t>2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752F98" w:rsidRPr="00834BFB" w:rsidRDefault="00506CB9" w:rsidP="00834B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A27084">
        <w:rPr>
          <w:rFonts w:ascii="Times New Roman" w:hAnsi="Times New Roman"/>
          <w:sz w:val="28"/>
          <w:szCs w:val="28"/>
        </w:rPr>
        <w:t>:</w:t>
      </w:r>
      <w:r w:rsidR="003C1318">
        <w:rPr>
          <w:rFonts w:ascii="Times New Roman" w:hAnsi="Times New Roman"/>
          <w:sz w:val="28"/>
          <w:szCs w:val="28"/>
        </w:rPr>
        <w:t xml:space="preserve"> </w:t>
      </w:r>
      <w:r w:rsidR="00475C4D">
        <w:rPr>
          <w:rFonts w:ascii="Times New Roman" w:hAnsi="Times New Roman"/>
          <w:sz w:val="28"/>
          <w:szCs w:val="28"/>
        </w:rPr>
        <w:t>ПКЗ</w:t>
      </w:r>
      <w:r w:rsidR="00B40FCF">
        <w:rPr>
          <w:rFonts w:ascii="Times New Roman" w:hAnsi="Times New Roman"/>
          <w:sz w:val="28"/>
          <w:szCs w:val="28"/>
        </w:rPr>
        <w:t>-1</w:t>
      </w:r>
      <w:r w:rsidR="00652F1D">
        <w:rPr>
          <w:rFonts w:ascii="Times New Roman" w:hAnsi="Times New Roman"/>
          <w:sz w:val="28"/>
          <w:szCs w:val="28"/>
        </w:rPr>
        <w:t xml:space="preserve">– 10,3 </w:t>
      </w:r>
      <w:proofErr w:type="spellStart"/>
      <w:r w:rsidR="00652F1D">
        <w:rPr>
          <w:rFonts w:ascii="Times New Roman" w:hAnsi="Times New Roman"/>
          <w:sz w:val="28"/>
          <w:szCs w:val="28"/>
        </w:rPr>
        <w:t>мкР</w:t>
      </w:r>
      <w:proofErr w:type="spellEnd"/>
      <w:r w:rsidR="00652F1D">
        <w:rPr>
          <w:rFonts w:ascii="Times New Roman" w:hAnsi="Times New Roman"/>
          <w:sz w:val="28"/>
          <w:szCs w:val="28"/>
        </w:rPr>
        <w:t>/час</w:t>
      </w:r>
      <w:r w:rsidR="00B40FCF" w:rsidRPr="00B40FCF">
        <w:rPr>
          <w:rFonts w:ascii="Times New Roman" w:hAnsi="Times New Roman"/>
          <w:sz w:val="28"/>
          <w:szCs w:val="28"/>
        </w:rPr>
        <w:t>, ПКЗ-3 – 8,</w:t>
      </w:r>
      <w:r w:rsidR="00F376C4">
        <w:rPr>
          <w:rFonts w:ascii="Times New Roman" w:hAnsi="Times New Roman"/>
          <w:sz w:val="28"/>
          <w:szCs w:val="28"/>
        </w:rPr>
        <w:t>91</w:t>
      </w:r>
      <w:r w:rsidR="003C1318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 xml:space="preserve">мкР/час, ПКЗ-4 – 9,79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834BFB" w:rsidRPr="00834BFB" w:rsidRDefault="00834BFB" w:rsidP="00834BFB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834BFB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p w:rsidR="007F156D" w:rsidRDefault="007F156D" w:rsidP="002A7FF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EastAsia" w:hAnsi="Times New Roman"/>
          <w:sz w:val="16"/>
          <w:szCs w:val="16"/>
        </w:rPr>
      </w:pPr>
    </w:p>
    <w:p w:rsidR="007F156D" w:rsidRDefault="007F156D" w:rsidP="007F156D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E41A4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Состояние атмосферного воздуха на территории муниципального образования город Краснодар по данным </w:t>
      </w:r>
      <w:r w:rsidRPr="00F94731">
        <w:rPr>
          <w:rFonts w:ascii="Times New Roman" w:hAnsi="Times New Roman"/>
          <w:b/>
          <w:spacing w:val="-2"/>
          <w:sz w:val="28"/>
          <w:szCs w:val="28"/>
        </w:rPr>
        <w:t>передвижной экологической лаборатории для измерения уровня загрязнения атмосферного воздуха</w:t>
      </w:r>
      <w:r w:rsidRPr="00EE41A4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7F156D" w:rsidRPr="00EE41A4" w:rsidRDefault="007F156D" w:rsidP="007F156D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F156D" w:rsidRPr="00F8670B" w:rsidRDefault="007F156D" w:rsidP="007F156D">
      <w:pPr>
        <w:widowControl w:val="0"/>
        <w:suppressAutoHyphens/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eastAsiaTheme="minorEastAsia" w:hAnsi="Times New Roman" w:cstheme="minorBidi"/>
          <w:sz w:val="28"/>
          <w:szCs w:val="28"/>
        </w:rPr>
        <w:t>В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феврале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 xml:space="preserve"> 201</w:t>
      </w:r>
      <w:r>
        <w:rPr>
          <w:rFonts w:ascii="Times New Roman" w:eastAsiaTheme="minorEastAsia" w:hAnsi="Times New Roman" w:cstheme="minorBidi"/>
          <w:sz w:val="28"/>
          <w:szCs w:val="28"/>
        </w:rPr>
        <w:t>8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 xml:space="preserve"> года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были </w:t>
      </w:r>
      <w:r w:rsidR="00051EC9">
        <w:rPr>
          <w:rFonts w:ascii="Times New Roman" w:eastAsiaTheme="minorEastAsia" w:hAnsi="Times New Roman" w:cstheme="minorBidi"/>
          <w:sz w:val="28"/>
          <w:szCs w:val="28"/>
        </w:rPr>
        <w:t xml:space="preserve">начаты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эпизодические 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>о</w:t>
      </w:r>
      <w:r w:rsidRPr="00F8670B">
        <w:rPr>
          <w:rFonts w:ascii="Times New Roman" w:hAnsi="Times New Roman"/>
          <w:sz w:val="28"/>
          <w:szCs w:val="28"/>
        </w:rPr>
        <w:t xml:space="preserve">бследования по маршруту, включающему 5 точек, 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>согласно утвержденному план</w:t>
      </w:r>
      <w:r>
        <w:rPr>
          <w:rFonts w:ascii="Times New Roman" w:eastAsiaTheme="minorEastAsia" w:hAnsi="Times New Roman" w:cstheme="minorBidi"/>
          <w:sz w:val="28"/>
          <w:szCs w:val="28"/>
        </w:rPr>
        <w:t>у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>-графику</w:t>
      </w:r>
      <w:r w:rsidRPr="00F8670B">
        <w:rPr>
          <w:rFonts w:ascii="Times New Roman" w:hAnsi="Times New Roman"/>
          <w:sz w:val="28"/>
          <w:szCs w:val="28"/>
        </w:rPr>
        <w:t>:</w:t>
      </w:r>
    </w:p>
    <w:p w:rsidR="007F156D" w:rsidRPr="004F2C3B" w:rsidRDefault="007F156D" w:rsidP="007F156D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1- </w:t>
      </w:r>
      <w:r w:rsidR="004F2C3B" w:rsidRPr="004F2C3B">
        <w:rPr>
          <w:rFonts w:ascii="Times New Roman" w:hAnsi="Times New Roman"/>
          <w:sz w:val="28"/>
          <w:szCs w:val="28"/>
        </w:rPr>
        <w:t>ул. Захарова, район ТРК «Сити центр»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7F156D" w:rsidRPr="004F2C3B" w:rsidRDefault="007F156D" w:rsidP="007F156D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2- </w:t>
      </w:r>
      <w:r w:rsidR="004F2C3B" w:rsidRPr="004F2C3B">
        <w:rPr>
          <w:rFonts w:ascii="Times New Roman" w:hAnsi="Times New Roman"/>
          <w:sz w:val="28"/>
          <w:szCs w:val="28"/>
        </w:rPr>
        <w:t>ул. Захарова/ул. Станкостроительная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7F156D" w:rsidRPr="004F2C3B" w:rsidRDefault="007F156D" w:rsidP="007F156D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>Точка № 3-</w:t>
      </w:r>
      <w:r w:rsidR="004F2C3B" w:rsidRPr="004F2C3B">
        <w:rPr>
          <w:rFonts w:ascii="Times New Roman" w:hAnsi="Times New Roman"/>
          <w:sz w:val="28"/>
          <w:szCs w:val="28"/>
        </w:rPr>
        <w:t>ул</w:t>
      </w:r>
      <w:r w:rsidR="004F2C3B">
        <w:rPr>
          <w:rFonts w:ascii="Times New Roman" w:hAnsi="Times New Roman"/>
          <w:sz w:val="28"/>
          <w:szCs w:val="28"/>
        </w:rPr>
        <w:t>. Захарова, р-</w:t>
      </w:r>
      <w:r w:rsidR="004F2C3B" w:rsidRPr="004F2C3B">
        <w:rPr>
          <w:rFonts w:ascii="Times New Roman" w:hAnsi="Times New Roman"/>
          <w:sz w:val="28"/>
          <w:szCs w:val="28"/>
        </w:rPr>
        <w:t>н. Перинатального центра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7F156D" w:rsidRPr="004F2C3B" w:rsidRDefault="007F156D" w:rsidP="007F156D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4- </w:t>
      </w:r>
      <w:r w:rsidR="00FC2B1B" w:rsidRPr="004F2C3B">
        <w:rPr>
          <w:rFonts w:ascii="Times New Roman" w:hAnsi="Times New Roman"/>
          <w:sz w:val="28"/>
          <w:szCs w:val="28"/>
        </w:rPr>
        <w:t>ул. Кубан</w:t>
      </w:r>
      <w:r w:rsidR="00FC2B1B">
        <w:rPr>
          <w:rFonts w:ascii="Times New Roman" w:hAnsi="Times New Roman"/>
          <w:sz w:val="28"/>
          <w:szCs w:val="28"/>
        </w:rPr>
        <w:t>ская Набережная</w:t>
      </w:r>
      <w:r w:rsidR="00FC2B1B" w:rsidRPr="004F2C3B">
        <w:rPr>
          <w:rFonts w:ascii="Times New Roman" w:hAnsi="Times New Roman"/>
          <w:sz w:val="28"/>
          <w:szCs w:val="28"/>
        </w:rPr>
        <w:t>, 1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7F156D" w:rsidRPr="007F156D" w:rsidRDefault="007F156D" w:rsidP="007F156D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5- </w:t>
      </w:r>
      <w:r w:rsidR="004F2C3B" w:rsidRPr="004F2C3B">
        <w:rPr>
          <w:rFonts w:ascii="Times New Roman" w:hAnsi="Times New Roman"/>
          <w:sz w:val="28"/>
          <w:szCs w:val="28"/>
        </w:rPr>
        <w:t>ул. Ставропольская/ул. Набережная</w:t>
      </w:r>
      <w:r w:rsidRPr="007F156D">
        <w:rPr>
          <w:rFonts w:ascii="Times New Roman" w:eastAsia="Batang" w:hAnsi="Times New Roman"/>
          <w:noProof/>
          <w:sz w:val="28"/>
          <w:szCs w:val="28"/>
        </w:rPr>
        <w:t>.</w:t>
      </w:r>
    </w:p>
    <w:p w:rsidR="007F156D" w:rsidRDefault="007F156D" w:rsidP="007F156D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hAnsi="Times New Roman"/>
          <w:sz w:val="28"/>
          <w:szCs w:val="28"/>
        </w:rPr>
        <w:t xml:space="preserve">Анализ данных показал, что максимальные концентрации загрязняющих веществ в атмосфере находятся в пределах </w:t>
      </w:r>
      <w:proofErr w:type="spellStart"/>
      <w:r w:rsidRPr="00F8670B">
        <w:rPr>
          <w:rFonts w:ascii="Times New Roman" w:hAnsi="Times New Roman"/>
          <w:sz w:val="28"/>
          <w:szCs w:val="28"/>
        </w:rPr>
        <w:t>ПДКм.р</w:t>
      </w:r>
      <w:proofErr w:type="spellEnd"/>
      <w:r w:rsidRPr="00F8670B">
        <w:rPr>
          <w:rFonts w:ascii="Times New Roman" w:hAnsi="Times New Roman"/>
          <w:sz w:val="28"/>
          <w:szCs w:val="28"/>
        </w:rPr>
        <w:t>.</w:t>
      </w:r>
    </w:p>
    <w:p w:rsidR="007F156D" w:rsidRDefault="007F156D" w:rsidP="007F156D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56D" w:rsidRPr="00051EC9" w:rsidRDefault="007F156D" w:rsidP="00253877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sectPr w:rsidR="007F156D" w:rsidRPr="00051EC9" w:rsidSect="003967B5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1EC9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0D7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AFB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2CF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305E9"/>
    <w:rsid w:val="00130E3C"/>
    <w:rsid w:val="00131B1E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5F3A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3CE"/>
    <w:rsid w:val="001A781F"/>
    <w:rsid w:val="001A7893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4DAA"/>
    <w:rsid w:val="001D52DF"/>
    <w:rsid w:val="001D600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3877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4AF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035C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2524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2C64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318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DAA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5C4D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2C3B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2F1D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2F98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0FE4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56D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4BFB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B0472"/>
    <w:rsid w:val="008B0D9D"/>
    <w:rsid w:val="008B16A1"/>
    <w:rsid w:val="008B3166"/>
    <w:rsid w:val="008B3C7A"/>
    <w:rsid w:val="008B476E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25A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27084"/>
    <w:rsid w:val="00A304A9"/>
    <w:rsid w:val="00A307C4"/>
    <w:rsid w:val="00A31112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D78B7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1D27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708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7C68"/>
    <w:rsid w:val="00BB02FE"/>
    <w:rsid w:val="00BB1B97"/>
    <w:rsid w:val="00BB1C6A"/>
    <w:rsid w:val="00BB1E8E"/>
    <w:rsid w:val="00BB3056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50E6"/>
    <w:rsid w:val="00C36907"/>
    <w:rsid w:val="00C37D4E"/>
    <w:rsid w:val="00C40013"/>
    <w:rsid w:val="00C40099"/>
    <w:rsid w:val="00C41AE0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135A"/>
    <w:rsid w:val="00C8183E"/>
    <w:rsid w:val="00C81C2C"/>
    <w:rsid w:val="00C81CC3"/>
    <w:rsid w:val="00C85033"/>
    <w:rsid w:val="00C85438"/>
    <w:rsid w:val="00C85A5A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784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1CE"/>
    <w:rsid w:val="00D67412"/>
    <w:rsid w:val="00D67FBF"/>
    <w:rsid w:val="00D70CA3"/>
    <w:rsid w:val="00D712CC"/>
    <w:rsid w:val="00D725DF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87E5C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6C3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3875"/>
    <w:rsid w:val="00DC4358"/>
    <w:rsid w:val="00DC4365"/>
    <w:rsid w:val="00DC49CF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6920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BD7"/>
    <w:rsid w:val="00F64E5A"/>
    <w:rsid w:val="00F652C6"/>
    <w:rsid w:val="00F65569"/>
    <w:rsid w:val="00F659BD"/>
    <w:rsid w:val="00F65E45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70B"/>
    <w:rsid w:val="00F86F5C"/>
    <w:rsid w:val="00F8730C"/>
    <w:rsid w:val="00F87655"/>
    <w:rsid w:val="00F907A3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B1B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D1"/>
    <w:rsid w:val="00FE0CE7"/>
    <w:rsid w:val="00FE22B9"/>
    <w:rsid w:val="00FE32FA"/>
    <w:rsid w:val="00FE3835"/>
    <w:rsid w:val="00FE467F"/>
    <w:rsid w:val="00FE4B52"/>
    <w:rsid w:val="00FE5842"/>
    <w:rsid w:val="00FE6646"/>
    <w:rsid w:val="00FE7669"/>
    <w:rsid w:val="00FF2E6A"/>
    <w:rsid w:val="00FF3484"/>
    <w:rsid w:val="00FF41EE"/>
    <w:rsid w:val="00FF474F"/>
    <w:rsid w:val="00FF58F5"/>
    <w:rsid w:val="00FF5909"/>
    <w:rsid w:val="00FF6149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846C-7A52-495B-B214-291E8DF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FDCC-C3AB-44B8-A8C8-9B18B52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319</cp:revision>
  <cp:lastPrinted>2018-04-12T12:06:00Z</cp:lastPrinted>
  <dcterms:created xsi:type="dcterms:W3CDTF">2015-08-07T11:31:00Z</dcterms:created>
  <dcterms:modified xsi:type="dcterms:W3CDTF">2018-07-19T06:59:00Z</dcterms:modified>
</cp:coreProperties>
</file>